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B" w:rsidRPr="00735694" w:rsidRDefault="00AE4CAB" w:rsidP="00AE4CAB">
      <w:pPr>
        <w:autoSpaceDE w:val="0"/>
        <w:autoSpaceDN w:val="0"/>
        <w:adjustRightInd w:val="0"/>
        <w:ind w:left="360"/>
        <w:jc w:val="center"/>
        <w:rPr>
          <w:rFonts w:ascii="Verdana" w:hAnsi="Verdana" w:cs="Arial"/>
          <w:b/>
          <w:bCs/>
        </w:rPr>
      </w:pPr>
      <w:bookmarkStart w:id="0" w:name="_GoBack"/>
      <w:r w:rsidRPr="002F57C7">
        <w:rPr>
          <w:rFonts w:ascii="Verdana" w:hAnsi="Verdana" w:cs="Arial"/>
          <w:b/>
          <w:bCs/>
        </w:rPr>
        <w:t xml:space="preserve">ΠΑΡΑΡΤΗΜΑ </w:t>
      </w:r>
      <w:r w:rsidRPr="002F57C7">
        <w:rPr>
          <w:rFonts w:ascii="Verdana" w:hAnsi="Verdana" w:cs="Arial"/>
          <w:b/>
          <w:bCs/>
          <w:lang w:val="en-US"/>
        </w:rPr>
        <w:t>IV</w:t>
      </w:r>
    </w:p>
    <w:bookmarkEnd w:id="0"/>
    <w:p w:rsidR="00AE4CAB" w:rsidRPr="002F57C7" w:rsidRDefault="00AE4CAB" w:rsidP="00AE4CAB">
      <w:pPr>
        <w:suppressAutoHyphens/>
        <w:spacing w:after="200" w:line="276" w:lineRule="auto"/>
        <w:jc w:val="center"/>
        <w:rPr>
          <w:rFonts w:ascii="Verdana" w:hAnsi="Verdana" w:cs="Arial"/>
          <w:b/>
          <w:bCs/>
          <w:kern w:val="1"/>
          <w:lang w:eastAsia="zh-CN"/>
        </w:rPr>
      </w:pPr>
    </w:p>
    <w:p w:rsidR="00AE4CAB" w:rsidRPr="002F57C7" w:rsidRDefault="00AE4CAB" w:rsidP="00AE4CAB">
      <w:pPr>
        <w:suppressAutoHyphens/>
        <w:spacing w:after="200" w:line="276" w:lineRule="auto"/>
        <w:jc w:val="center"/>
        <w:rPr>
          <w:rFonts w:ascii="Verdana" w:hAnsi="Verdana" w:cs="Calibri"/>
          <w:b/>
          <w:bCs/>
          <w:kern w:val="1"/>
          <w:lang w:eastAsia="zh-CN"/>
        </w:rPr>
      </w:pPr>
      <w:r w:rsidRPr="002F57C7">
        <w:rPr>
          <w:rFonts w:ascii="Verdana" w:hAnsi="Verdana" w:cs="Calibri"/>
          <w:b/>
          <w:bCs/>
          <w:kern w:val="1"/>
          <w:lang w:eastAsia="zh-CN"/>
        </w:rPr>
        <w:t>ΤΥΠΟΠΟΙΗΜΕΝΟ ΕΝΤΥΠΟ ΥΠΕΥΘΥΝΗΣ ΔΗΛΩΣΗΣ (TEΥΔ)</w:t>
      </w:r>
    </w:p>
    <w:p w:rsidR="00AE4CAB" w:rsidRPr="002F57C7" w:rsidRDefault="00AE4CAB" w:rsidP="00AE4CAB">
      <w:pPr>
        <w:suppressAutoHyphens/>
        <w:spacing w:after="200" w:line="276" w:lineRule="auto"/>
        <w:ind w:firstLine="397"/>
        <w:jc w:val="center"/>
        <w:rPr>
          <w:rFonts w:ascii="Verdana" w:eastAsia="Calibri" w:hAnsi="Verdana" w:cs="Calibri"/>
          <w:b/>
          <w:bCs/>
          <w:color w:val="669900"/>
          <w:kern w:val="1"/>
          <w:u w:val="single"/>
          <w:lang w:eastAsia="zh-CN"/>
        </w:rPr>
      </w:pPr>
      <w:r w:rsidRPr="002F57C7">
        <w:rPr>
          <w:rFonts w:ascii="Verdana" w:hAnsi="Verdana" w:cs="Calibri"/>
          <w:b/>
          <w:bCs/>
          <w:kern w:val="1"/>
          <w:lang w:eastAsia="zh-CN"/>
        </w:rPr>
        <w:t>[άρθρου 79 παρ. 4 ν. 4412/2016 (Α 147)]</w:t>
      </w:r>
    </w:p>
    <w:p w:rsidR="00AE4CAB" w:rsidRPr="002F57C7" w:rsidRDefault="00AE4CAB" w:rsidP="00AE4CAB">
      <w:pPr>
        <w:suppressAutoHyphens/>
        <w:spacing w:after="200" w:line="276" w:lineRule="auto"/>
        <w:jc w:val="center"/>
        <w:rPr>
          <w:rFonts w:ascii="Verdana" w:hAnsi="Verdana" w:cs="Calibri"/>
          <w:kern w:val="1"/>
          <w:lang w:eastAsia="zh-CN"/>
        </w:rPr>
      </w:pPr>
      <w:r w:rsidRPr="002F57C7">
        <w:rPr>
          <w:rFonts w:ascii="Verdana" w:eastAsia="Calibri" w:hAnsi="Verdana" w:cs="Calibri"/>
          <w:b/>
          <w:bCs/>
          <w:color w:val="669900"/>
          <w:kern w:val="1"/>
          <w:u w:val="single"/>
          <w:lang w:eastAsia="zh-CN"/>
        </w:rPr>
        <w:t xml:space="preserve"> </w:t>
      </w:r>
      <w:r w:rsidRPr="002F57C7">
        <w:rPr>
          <w:rFonts w:ascii="Verdana" w:eastAsia="Calibri" w:hAnsi="Verdana" w:cs="Calibri"/>
          <w:b/>
          <w:bCs/>
          <w:color w:val="00000A"/>
          <w:kern w:val="1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AE4CAB" w:rsidRPr="001636C4" w:rsidRDefault="00AE4CAB" w:rsidP="00AE4CAB">
      <w:pPr>
        <w:suppressAutoHyphens/>
        <w:spacing w:after="200" w:line="276" w:lineRule="auto"/>
        <w:jc w:val="center"/>
        <w:rPr>
          <w:rFonts w:ascii="Verdana" w:hAnsi="Verdana" w:cs="Calibri"/>
          <w:b/>
          <w:bCs/>
          <w:kern w:val="1"/>
          <w:sz w:val="22"/>
          <w:szCs w:val="22"/>
          <w:u w:val="single"/>
          <w:lang w:eastAsia="zh-CN"/>
        </w:rPr>
      </w:pPr>
      <w:r w:rsidRPr="001636C4">
        <w:rPr>
          <w:rFonts w:ascii="Verdana" w:hAnsi="Verdana" w:cs="Calibri"/>
          <w:b/>
          <w:bCs/>
          <w:kern w:val="1"/>
          <w:sz w:val="22"/>
          <w:szCs w:val="22"/>
          <w:u w:val="single"/>
          <w:lang w:eastAsia="zh-CN"/>
        </w:rPr>
        <w:t xml:space="preserve">Μέρος Ι: Πληροφορίες σχετικά με την αναθέτουσα αρχή/αναθέτοντα φορέα </w:t>
      </w:r>
    </w:p>
    <w:p w:rsidR="00AE4CAB" w:rsidRPr="001636C4" w:rsidRDefault="00AE4CAB" w:rsidP="00AE4CA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jc w:val="both"/>
        <w:rPr>
          <w:rFonts w:ascii="Verdana" w:hAnsi="Verdana" w:cs="Calibri"/>
          <w:b/>
          <w:bCs/>
          <w:kern w:val="1"/>
          <w:sz w:val="22"/>
          <w:szCs w:val="22"/>
          <w:highlight w:val="yellow"/>
          <w:lang w:eastAsia="zh-CN"/>
        </w:rPr>
      </w:pP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AE4CAB" w:rsidRPr="002F57C7" w:rsidTr="009D1662">
        <w:trPr>
          <w:trHeight w:val="2007"/>
          <w:jc w:val="center"/>
        </w:trPr>
        <w:tc>
          <w:tcPr>
            <w:tcW w:w="8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bCs/>
                <w:kern w:val="1"/>
                <w:sz w:val="20"/>
                <w:szCs w:val="20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E4CAB" w:rsidRPr="002F57C7" w:rsidRDefault="00AE4CAB" w:rsidP="00AE4CAB">
            <w:pPr>
              <w:numPr>
                <w:ilvl w:val="0"/>
                <w:numId w:val="6"/>
              </w:numPr>
              <w:tabs>
                <w:tab w:val="left" w:pos="841"/>
              </w:tabs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Ονομασία: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 «</w:t>
            </w:r>
            <w:r w:rsidRPr="00FF31A2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Ειδική Υπηρεσία Διαχείρισης και Εφαρμογής Τομέων Βιομηχανίας, Εμπορίου &amp; Προστασίας Καταναλωτή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»</w:t>
            </w:r>
          </w:p>
          <w:p w:rsidR="00AE4CAB" w:rsidRPr="002F57C7" w:rsidRDefault="00AE4CAB" w:rsidP="00AE4CAB">
            <w:pPr>
              <w:numPr>
                <w:ilvl w:val="0"/>
                <w:numId w:val="6"/>
              </w:numPr>
              <w:tabs>
                <w:tab w:val="left" w:pos="841"/>
              </w:tabs>
              <w:suppressAutoHyphens/>
              <w:spacing w:line="276" w:lineRule="auto"/>
              <w:ind w:left="841" w:hanging="481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Ταχυδρομική διεύθυνση / Πόλη / </w:t>
            </w: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Ταχ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. Κωδικός: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Πλ. Κάνιγγος 20, Αθήνα, ΤΚ: 101 81</w:t>
            </w:r>
          </w:p>
          <w:p w:rsidR="00AE4CAB" w:rsidRPr="006363C8" w:rsidRDefault="00AE4CAB" w:rsidP="00AE4CAB">
            <w:pPr>
              <w:numPr>
                <w:ilvl w:val="0"/>
                <w:numId w:val="6"/>
              </w:numPr>
              <w:tabs>
                <w:tab w:val="left" w:pos="841"/>
              </w:tabs>
              <w:suppressAutoHyphens/>
              <w:spacing w:line="276" w:lineRule="auto"/>
              <w:ind w:left="841" w:hanging="481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Ηλ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. ταχυδρομεί</w:t>
            </w:r>
            <w:r w:rsidRPr="006363C8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ο: </w:t>
            </w:r>
            <w:hyperlink r:id="rId8" w:history="1"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val="en-US" w:eastAsia="zh-CN"/>
                </w:rPr>
                <w:t>epiteliki@gge.gr</w:t>
              </w:r>
            </w:hyperlink>
          </w:p>
          <w:p w:rsidR="00AE4CAB" w:rsidRPr="006363C8" w:rsidRDefault="00AE4CAB" w:rsidP="00AE4CAB">
            <w:pPr>
              <w:numPr>
                <w:ilvl w:val="0"/>
                <w:numId w:val="6"/>
              </w:numPr>
              <w:tabs>
                <w:tab w:val="left" w:pos="841"/>
              </w:tabs>
              <w:suppressAutoHyphens/>
              <w:spacing w:line="276" w:lineRule="auto"/>
              <w:ind w:left="841" w:hanging="481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6363C8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Διεύθυνση στο Διαδίκτυο: </w:t>
            </w:r>
            <w:hyperlink r:id="rId9" w:history="1"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val="en-US" w:eastAsia="zh-CN"/>
                </w:rPr>
                <w:t>http</w:t>
              </w:r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eastAsia="zh-CN"/>
                </w:rPr>
                <w:t>://</w:t>
              </w:r>
              <w:proofErr w:type="spellStart"/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val="en-US" w:eastAsia="zh-CN"/>
                </w:rPr>
                <w:t>eysed</w:t>
              </w:r>
              <w:proofErr w:type="spellEnd"/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eastAsia="zh-CN"/>
                </w:rPr>
                <w:t>.</w:t>
              </w:r>
              <w:proofErr w:type="spellStart"/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val="en-US" w:eastAsia="zh-CN"/>
                </w:rPr>
                <w:t>gge</w:t>
              </w:r>
              <w:proofErr w:type="spellEnd"/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eastAsia="zh-CN"/>
                </w:rPr>
                <w:t>.</w:t>
              </w:r>
              <w:proofErr w:type="spellStart"/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val="en-US" w:eastAsia="zh-CN"/>
                </w:rPr>
                <w:t>gov</w:t>
              </w:r>
              <w:proofErr w:type="spellEnd"/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eastAsia="zh-CN"/>
                </w:rPr>
                <w:t>.</w:t>
              </w:r>
              <w:r w:rsidRPr="006363C8">
                <w:rPr>
                  <w:rStyle w:val="-"/>
                  <w:rFonts w:ascii="Verdana" w:hAnsi="Verdana" w:cs="Calibri"/>
                  <w:kern w:val="1"/>
                  <w:sz w:val="20"/>
                  <w:szCs w:val="20"/>
                  <w:lang w:val="en-US" w:eastAsia="zh-CN"/>
                </w:rPr>
                <w:t>gr</w:t>
              </w:r>
            </w:hyperlink>
          </w:p>
          <w:p w:rsidR="00AE4CAB" w:rsidRPr="00B0215B" w:rsidRDefault="00AE4CAB" w:rsidP="009D1662">
            <w:pPr>
              <w:tabs>
                <w:tab w:val="left" w:pos="841"/>
              </w:tabs>
              <w:suppressAutoHyphens/>
              <w:spacing w:line="276" w:lineRule="auto"/>
              <w:ind w:left="841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tabs>
                <w:tab w:val="left" w:pos="841"/>
              </w:tabs>
              <w:suppressAutoHyphens/>
              <w:spacing w:line="276" w:lineRule="auto"/>
              <w:ind w:left="841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AE4CAB" w:rsidRDefault="00AE4CAB" w:rsidP="00AE4CAB">
      <w:pPr>
        <w:autoSpaceDE w:val="0"/>
        <w:autoSpaceDN w:val="0"/>
        <w:adjustRightInd w:val="0"/>
        <w:rPr>
          <w:rFonts w:ascii="Verdana" w:hAnsi="Verdana"/>
          <w:strike/>
          <w:color w:val="FF0000"/>
          <w:sz w:val="20"/>
          <w:szCs w:val="20"/>
        </w:rPr>
      </w:pPr>
    </w:p>
    <w:p w:rsidR="00AE4CAB" w:rsidRDefault="00AE4CAB" w:rsidP="00AE4CAB">
      <w:pPr>
        <w:autoSpaceDE w:val="0"/>
        <w:autoSpaceDN w:val="0"/>
        <w:adjustRightInd w:val="0"/>
        <w:rPr>
          <w:rFonts w:ascii="Verdana" w:hAnsi="Verdana"/>
          <w:strike/>
          <w:color w:val="FF0000"/>
          <w:sz w:val="20"/>
          <w:szCs w:val="20"/>
        </w:rPr>
      </w:pPr>
    </w:p>
    <w:p w:rsidR="00AE4CAB" w:rsidRDefault="00AE4CAB" w:rsidP="00AE4CAB">
      <w:pPr>
        <w:autoSpaceDE w:val="0"/>
        <w:autoSpaceDN w:val="0"/>
        <w:adjustRightInd w:val="0"/>
        <w:rPr>
          <w:rFonts w:ascii="Verdana" w:hAnsi="Verdana"/>
          <w:strike/>
          <w:color w:val="FF0000"/>
          <w:sz w:val="20"/>
          <w:szCs w:val="20"/>
        </w:rPr>
      </w:pPr>
    </w:p>
    <w:p w:rsidR="00AE4CAB" w:rsidRPr="002F57C7" w:rsidRDefault="00AE4CAB" w:rsidP="00AE4CAB">
      <w:pPr>
        <w:pageBreakBefore/>
        <w:suppressAutoHyphens/>
        <w:spacing w:after="200" w:line="276" w:lineRule="auto"/>
        <w:jc w:val="center"/>
        <w:rPr>
          <w:rFonts w:ascii="Verdana" w:hAnsi="Verdana" w:cs="Calibri"/>
          <w:b/>
          <w:bCs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AE4CAB" w:rsidRPr="002F57C7" w:rsidRDefault="00AE4CAB" w:rsidP="00AE4CAB">
      <w:pPr>
        <w:suppressAutoHyphens/>
        <w:spacing w:after="200" w:line="276" w:lineRule="auto"/>
        <w:jc w:val="center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before="120"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 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Αριθμός φορολογικού μητρώου (ΑΦΜ):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  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hd w:val="clear" w:color="auto" w:fill="FFFFFF"/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Αρμόδιος ή αρμόδιοι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vertAlign w:val="superscript"/>
                <w:lang w:eastAsia="zh-CN"/>
              </w:rPr>
              <w:endnoteReference w:id="1"/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Τηλέφωνο: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Ηλ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. ταχυδρομείο: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Διεύθυνση στο Διαδίκτυο (διεύθυνση δικτυακού τόπου) (</w:t>
            </w: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υπάρχει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bCs/>
                <w:i/>
                <w:iCs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bCs/>
                <w:i/>
                <w:iCs/>
                <w:kern w:val="1"/>
                <w:sz w:val="20"/>
                <w:szCs w:val="20"/>
                <w:lang w:eastAsia="zh-CN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bCs/>
                <w:i/>
                <w:iCs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u w:val="single"/>
                <w:lang w:eastAsia="zh-CN"/>
              </w:rPr>
              <w:t>κατ</w:t>
            </w:r>
            <w:r w:rsidRPr="002F57C7">
              <w:rPr>
                <w:rFonts w:ascii="Arial" w:hAnsi="Arial" w:cs="Arial"/>
                <w:b/>
                <w:kern w:val="1"/>
                <w:sz w:val="20"/>
                <w:szCs w:val="20"/>
                <w:u w:val="single"/>
                <w:lang w:eastAsia="zh-CN"/>
              </w:rPr>
              <w:t>᾽</w:t>
            </w:r>
            <w:proofErr w:type="spellEnd"/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u w:val="single"/>
                <w:lang w:eastAsia="zh-CN"/>
              </w:rPr>
              <w:t xml:space="preserve"> </w:t>
            </w:r>
            <w:r w:rsidRPr="002F57C7">
              <w:rPr>
                <w:rFonts w:ascii="Verdana" w:hAnsi="Verdana" w:cs="Verdana"/>
                <w:b/>
                <w:kern w:val="1"/>
                <w:sz w:val="20"/>
                <w:szCs w:val="20"/>
                <w:u w:val="single"/>
                <w:lang w:eastAsia="zh-CN"/>
              </w:rPr>
              <w:t>αποκλειστικότητα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u w:val="single"/>
                <w:lang w:eastAsia="zh-CN"/>
              </w:rPr>
              <w:t xml:space="preserve">, </w:t>
            </w:r>
            <w:r w:rsidRPr="002F57C7">
              <w:rPr>
                <w:rFonts w:ascii="Verdana" w:hAnsi="Verdana" w:cs="Verdana"/>
                <w:b/>
                <w:kern w:val="1"/>
                <w:sz w:val="20"/>
                <w:szCs w:val="20"/>
                <w:u w:val="single"/>
                <w:lang w:eastAsia="zh-CN"/>
              </w:rPr>
              <w:t>του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u w:val="single"/>
                <w:lang w:eastAsia="zh-CN"/>
              </w:rPr>
              <w:t xml:space="preserve"> </w:t>
            </w:r>
            <w:r w:rsidRPr="002F57C7">
              <w:rPr>
                <w:rFonts w:ascii="Verdana" w:hAnsi="Verdana" w:cs="Verdana"/>
                <w:b/>
                <w:kern w:val="1"/>
                <w:sz w:val="20"/>
                <w:szCs w:val="20"/>
                <w:u w:val="single"/>
                <w:lang w:eastAsia="zh-CN"/>
              </w:rPr>
              <w:t>άρθρου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u w:val="single"/>
                <w:lang w:eastAsia="zh-CN"/>
              </w:rPr>
              <w:t xml:space="preserve"> 20: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Εάν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ναι,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μειονεκτούντων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εργαζομένων;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μειονεκτούντων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val="en-US" w:eastAsia="zh-CN"/>
              </w:rPr>
              <w:t xml:space="preserve">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[...............]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[…...............]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[….]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προ)επιλογής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 [] Άνευ αντικειμένου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6910F8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19"/>
                <w:szCs w:val="19"/>
                <w:lang w:eastAsia="zh-CN"/>
              </w:rPr>
            </w:pPr>
            <w:r w:rsidRPr="006910F8">
              <w:rPr>
                <w:rFonts w:ascii="Verdana" w:hAnsi="Verdana" w:cs="Calibri"/>
                <w:kern w:val="1"/>
                <w:sz w:val="19"/>
                <w:szCs w:val="19"/>
                <w:lang w:eastAsia="zh-CN"/>
              </w:rPr>
              <w:t xml:space="preserve">Ο οικονομικός φορέας θα είναι σε θέση να προσκομίσει </w:t>
            </w:r>
            <w:r w:rsidRPr="006910F8">
              <w:rPr>
                <w:rFonts w:ascii="Verdana" w:hAnsi="Verdana" w:cs="Calibri"/>
                <w:b/>
                <w:kern w:val="1"/>
                <w:sz w:val="19"/>
                <w:szCs w:val="19"/>
                <w:lang w:eastAsia="zh-CN"/>
              </w:rPr>
              <w:t>βεβαίωση</w:t>
            </w:r>
            <w:r w:rsidRPr="006910F8">
              <w:rPr>
                <w:rFonts w:ascii="Verdana" w:hAnsi="Verdana" w:cs="Calibri"/>
                <w:kern w:val="1"/>
                <w:sz w:val="19"/>
                <w:szCs w:val="19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E4CAB" w:rsidRPr="006910F8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19"/>
                <w:szCs w:val="19"/>
                <w:lang w:eastAsia="zh-CN"/>
              </w:rPr>
            </w:pPr>
            <w:r w:rsidRPr="006910F8">
              <w:rPr>
                <w:rFonts w:ascii="Verdana" w:hAnsi="Verdana" w:cs="Calibri"/>
                <w:kern w:val="1"/>
                <w:sz w:val="19"/>
                <w:szCs w:val="19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[……][……][……][……]</w:t>
            </w:r>
          </w:p>
        </w:tc>
      </w:tr>
    </w:tbl>
    <w:p w:rsidR="00AE4CAB" w:rsidRPr="002F57C7" w:rsidRDefault="00AE4CAB" w:rsidP="00AE4CAB">
      <w:pPr>
        <w:suppressAutoHyphens/>
        <w:spacing w:after="200" w:line="276" w:lineRule="auto"/>
        <w:ind w:firstLine="397"/>
        <w:jc w:val="both"/>
        <w:rPr>
          <w:rFonts w:ascii="Verdana" w:hAnsi="Verdana" w:cs="Calibri"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pageBreakBefore/>
        <w:suppressAutoHyphens/>
        <w:spacing w:after="200" w:line="276" w:lineRule="auto"/>
        <w:jc w:val="center"/>
        <w:rPr>
          <w:rFonts w:ascii="Verdana" w:hAnsi="Verdana" w:cs="Calibri"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AE4CAB" w:rsidRPr="002F57C7" w:rsidRDefault="00AE4CAB" w:rsidP="00AE4CA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200" w:line="276" w:lineRule="auto"/>
        <w:jc w:val="both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 xml:space="preserve">Κατά περίπτωση, αναφέρετε το όνομα και τη διεύθυνση του προσώπου ή των προσώπων που είναι αρμόδια/εξουσιοδοτημένα να εκπροσωπούν τον οικονομικό φορέα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color w:val="000000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Ονοματεπώνυμο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Ηλ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</w:tbl>
    <w:p w:rsidR="00AE4CAB" w:rsidRPr="002F57C7" w:rsidRDefault="00AE4CAB" w:rsidP="00AE4CAB">
      <w:pPr>
        <w:pageBreakBefore/>
        <w:suppressAutoHyphens/>
        <w:spacing w:after="200" w:line="276" w:lineRule="auto"/>
        <w:ind w:firstLine="397"/>
        <w:jc w:val="center"/>
        <w:rPr>
          <w:rFonts w:ascii="Verdana" w:hAnsi="Verdana" w:cs="Calibri"/>
          <w:b/>
          <w:bCs/>
          <w:color w:val="000000"/>
          <w:kern w:val="1"/>
          <w:lang w:eastAsia="zh-CN"/>
        </w:rPr>
      </w:pPr>
      <w:r w:rsidRPr="002F57C7">
        <w:rPr>
          <w:rFonts w:ascii="Verdana" w:hAnsi="Verdana" w:cs="Calibri"/>
          <w:b/>
          <w:bCs/>
          <w:kern w:val="1"/>
          <w:u w:val="single"/>
          <w:lang w:eastAsia="zh-CN"/>
        </w:rPr>
        <w:lastRenderedPageBreak/>
        <w:t>Μέρος III: Λόγοι αποκλεισμού</w:t>
      </w:r>
    </w:p>
    <w:p w:rsidR="00AE4CAB" w:rsidRPr="002F57C7" w:rsidRDefault="00AE4CAB" w:rsidP="00AE4CAB">
      <w:pPr>
        <w:suppressAutoHyphens/>
        <w:spacing w:after="200" w:line="276" w:lineRule="auto"/>
        <w:ind w:firstLine="397"/>
        <w:jc w:val="center"/>
        <w:rPr>
          <w:rFonts w:ascii="Verdana" w:hAnsi="Verdana" w:cs="Calibri"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color w:val="000000"/>
          <w:kern w:val="1"/>
          <w:sz w:val="20"/>
          <w:szCs w:val="20"/>
          <w:lang w:eastAsia="zh-CN"/>
        </w:rPr>
        <w:t>Α: Λόγοι αποκλεισμού που σχετίζονται με ποινικές καταδίκες</w:t>
      </w:r>
    </w:p>
    <w:p w:rsidR="00AE4CAB" w:rsidRPr="002F57C7" w:rsidRDefault="00AE4CAB" w:rsidP="00AE4CA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200" w:line="276" w:lineRule="auto"/>
        <w:rPr>
          <w:rFonts w:ascii="Verdana" w:hAnsi="Verdana" w:cs="Calibri"/>
          <w:color w:val="000000"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kern w:val="1"/>
          <w:sz w:val="20"/>
          <w:szCs w:val="20"/>
          <w:lang w:eastAsia="zh-CN"/>
        </w:rPr>
        <w:t xml:space="preserve">Στο άρθρο 73 παρ. 1 </w:t>
      </w:r>
      <w:r>
        <w:rPr>
          <w:rFonts w:ascii="Verdana" w:hAnsi="Verdana" w:cs="Calibri"/>
          <w:kern w:val="1"/>
          <w:sz w:val="20"/>
          <w:szCs w:val="20"/>
          <w:lang w:eastAsia="zh-CN"/>
        </w:rPr>
        <w:t xml:space="preserve">του ν. 4412/2016 </w:t>
      </w:r>
      <w:r w:rsidRPr="002F57C7">
        <w:rPr>
          <w:rFonts w:ascii="Verdana" w:hAnsi="Verdana" w:cs="Calibri"/>
          <w:kern w:val="1"/>
          <w:sz w:val="20"/>
          <w:szCs w:val="20"/>
          <w:lang w:eastAsia="zh-CN"/>
        </w:rPr>
        <w:t>ορίζονται οι ακόλουθοι λόγοι αποκλεισμού:</w:t>
      </w:r>
    </w:p>
    <w:p w:rsidR="00AE4CAB" w:rsidRPr="002F57C7" w:rsidRDefault="00AE4CAB" w:rsidP="00AE4CAB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jc w:val="both"/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συμμετοχή σε</w:t>
      </w:r>
      <w:r w:rsidRPr="002F57C7">
        <w:rPr>
          <w:rFonts w:ascii="Verdana" w:hAnsi="Verdana" w:cs="Calibri"/>
          <w:color w:val="000000"/>
          <w:kern w:val="1"/>
          <w:sz w:val="20"/>
          <w:szCs w:val="20"/>
          <w:lang w:eastAsia="zh-CN"/>
        </w:rPr>
        <w:t xml:space="preserve"> </w:t>
      </w:r>
      <w:r w:rsidRPr="002F57C7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εγκληματική οργάνωση</w:t>
      </w:r>
      <w:r>
        <w:rPr>
          <w:rFonts w:ascii="Verdana" w:hAnsi="Verdana" w:cs="Calibri"/>
          <w:b/>
          <w:color w:val="000000"/>
          <w:kern w:val="1"/>
          <w:sz w:val="20"/>
          <w:szCs w:val="20"/>
          <w:lang w:val="en-US" w:eastAsia="zh-CN"/>
        </w:rPr>
        <w:t>.</w:t>
      </w:r>
    </w:p>
    <w:p w:rsidR="00AE4CAB" w:rsidRPr="00E52500" w:rsidRDefault="00AE4CAB" w:rsidP="00AE4CAB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jc w:val="both"/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δωροδοκία</w:t>
      </w:r>
      <w:r>
        <w:rPr>
          <w:rFonts w:ascii="Verdana" w:hAnsi="Verdana" w:cs="Calibri"/>
          <w:b/>
          <w:color w:val="000000"/>
          <w:kern w:val="1"/>
          <w:sz w:val="20"/>
          <w:szCs w:val="20"/>
          <w:lang w:val="en-US" w:eastAsia="zh-CN"/>
        </w:rPr>
        <w:t>.</w:t>
      </w:r>
    </w:p>
    <w:p w:rsidR="00AE4CAB" w:rsidRPr="002F57C7" w:rsidRDefault="00AE4CAB" w:rsidP="00AE4CAB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jc w:val="both"/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απάτη</w:t>
      </w:r>
      <w:r w:rsidRPr="002F57C7">
        <w:rPr>
          <w:rFonts w:ascii="Verdana" w:hAnsi="Verdana" w:cs="Calibri"/>
          <w:color w:val="000000"/>
          <w:kern w:val="1"/>
          <w:sz w:val="20"/>
          <w:szCs w:val="20"/>
          <w:lang w:eastAsia="zh-CN"/>
        </w:rPr>
        <w:t>·</w:t>
      </w:r>
    </w:p>
    <w:p w:rsidR="00AE4CAB" w:rsidRPr="00E52500" w:rsidRDefault="00AE4CAB" w:rsidP="00AE4CAB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jc w:val="both"/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τρομοκρατικά εγκλήματα ή εγκλήματα συνδεόμενα με τρομοκρατικές δραστηριότητες</w:t>
      </w:r>
      <w:r w:rsidRPr="00E52500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.</w:t>
      </w:r>
    </w:p>
    <w:p w:rsidR="00AE4CAB" w:rsidRPr="002F57C7" w:rsidRDefault="00AE4CAB" w:rsidP="00AE4CAB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jc w:val="both"/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νομιμοποίηση εσόδων από παράνομες δραστηριότητες ή χρηματοδότηση της τρομοκρατίας</w:t>
      </w:r>
      <w:r w:rsidRPr="00E52500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.</w:t>
      </w:r>
    </w:p>
    <w:p w:rsidR="00AE4CAB" w:rsidRPr="002F57C7" w:rsidRDefault="00AE4CAB" w:rsidP="00AE4CAB">
      <w:pPr>
        <w:numPr>
          <w:ilvl w:val="0"/>
          <w:numId w:val="5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200" w:line="276" w:lineRule="auto"/>
        <w:ind w:left="0" w:firstLine="0"/>
        <w:jc w:val="both"/>
        <w:rPr>
          <w:rFonts w:ascii="Verdana" w:hAnsi="Verdana" w:cs="Calibri"/>
          <w:b/>
          <w:bCs/>
          <w:i/>
          <w:iCs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color w:val="000000"/>
          <w:kern w:val="1"/>
          <w:sz w:val="20"/>
          <w:szCs w:val="20"/>
          <w:lang w:eastAsia="zh-CN"/>
        </w:rPr>
        <w:t>παιδική εργασία και άλλες μορφές εμπορίας ανθρώπων</w:t>
      </w:r>
      <w:r w:rsidRPr="002F57C7">
        <w:rPr>
          <w:rFonts w:ascii="Verdana" w:hAnsi="Verdana" w:cs="Calibri"/>
          <w:color w:val="000000"/>
          <w:kern w:val="1"/>
          <w:sz w:val="20"/>
          <w:szCs w:val="20"/>
          <w:lang w:eastAsia="zh-CN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bCs/>
                <w:i/>
                <w:iCs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bCs/>
                <w:i/>
                <w:iCs/>
                <w:kern w:val="1"/>
                <w:sz w:val="20"/>
                <w:szCs w:val="20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bCs/>
                <w:i/>
                <w:iCs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Υπάρχει τελεσίδικη καταδικαστική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απόφαση εις βάρος του οικονομικού φορέα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ή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οποιουδήποτε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[……][……][……][……]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vertAlign w:val="superscript"/>
                <w:lang w:eastAsia="zh-CN"/>
              </w:rPr>
              <w:endnoteReference w:id="2"/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607B16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αναφέρετε: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 Προσδιορίστε ποιος έχει καταδικαστεί [ 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γ) </w:t>
            </w:r>
            <w:r w:rsidRPr="002F57C7">
              <w:rPr>
                <w:rFonts w:ascii="Verdana" w:hAnsi="Verdana" w:cs="Calibri"/>
                <w:b/>
                <w:bCs/>
                <w:kern w:val="1"/>
                <w:sz w:val="20"/>
                <w:szCs w:val="20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α) Ημερομηνία:[  ],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σημείο-(-α): [   ],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λόγος(-οι):[   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 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[……][……][……][……]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vertAlign w:val="superscript"/>
                <w:lang w:eastAsia="zh-CN"/>
              </w:rPr>
              <w:endnoteReference w:id="3"/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2F57C7">
              <w:rPr>
                <w:rFonts w:ascii="Verdana" w:eastAsia="Calibri" w:hAnsi="Verdana" w:cs="Calibri"/>
                <w:kern w:val="1"/>
                <w:sz w:val="20"/>
                <w:szCs w:val="20"/>
                <w:lang w:eastAsia="zh-CN"/>
              </w:rPr>
              <w:t>αυτοκάθαρση»)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[] Ναι [] Όχι 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ναι,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</w:tbl>
    <w:p w:rsidR="00AE4CAB" w:rsidRPr="002F57C7" w:rsidRDefault="00AE4CAB" w:rsidP="00AE4CAB">
      <w:pPr>
        <w:keepNext/>
        <w:suppressAutoHyphens/>
        <w:spacing w:before="120" w:after="360" w:line="276" w:lineRule="auto"/>
        <w:ind w:firstLine="397"/>
        <w:jc w:val="center"/>
        <w:rPr>
          <w:rFonts w:ascii="Verdana" w:hAnsi="Verdana" w:cs="Calibri"/>
          <w:b/>
          <w:smallCaps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pageBreakBefore/>
        <w:suppressAutoHyphens/>
        <w:spacing w:after="200" w:line="276" w:lineRule="auto"/>
        <w:jc w:val="center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2"/>
        <w:gridCol w:w="2233"/>
        <w:gridCol w:w="9"/>
      </w:tblGrid>
      <w:tr w:rsidR="00AE4CAB" w:rsidRPr="002F57C7" w:rsidTr="009D1662">
        <w:trPr>
          <w:gridAfter w:val="1"/>
          <w:wAfter w:w="9" w:type="dxa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1) Ο οικονομικός φορέας έχει εκπληρώσει όλες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[] Ναι [] Όχι </w:t>
            </w:r>
          </w:p>
        </w:tc>
      </w:tr>
      <w:tr w:rsidR="00AE4CAB" w:rsidRPr="002F57C7" w:rsidTr="009D1662">
        <w:tblPrEx>
          <w:tblCellMar>
            <w:left w:w="108" w:type="dxa"/>
            <w:right w:w="108" w:type="dxa"/>
          </w:tblCellMar>
        </w:tblPrEx>
        <w:trPr>
          <w:trHeight w:val="701"/>
          <w:jc w:val="center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Εάν όχι αναφέρετε: 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α) Χώρα ή κράτος μέλος για το οποίο πρόκειται: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 Ποιο είναι το σχετικό ποσό;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γ)</w:t>
            </w:r>
            <w:r w:rsidRPr="00EC7BEE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Πως διαπιστώθηκε η αθέτηση των υποχρεώσεων;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1) Μέσω δικαστικής ή διοικητικής απόφασης;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-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Η εν λόγω απόφαση είναι τελεσίδικη και δεσμευτική;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 Αναφέρατε την ημερομηνία καταδίκης ή έκδοσης απόφασης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2) Με άλλα μέσα; Διευκρινίστε: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bCs/>
                <w:kern w:val="1"/>
                <w:sz w:val="20"/>
                <w:szCs w:val="20"/>
                <w:lang w:eastAsia="zh-CN"/>
              </w:rPr>
              <w:t>ΦΟΡΟΙ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bCs/>
                <w:kern w:val="1"/>
                <w:sz w:val="20"/>
                <w:szCs w:val="20"/>
                <w:lang w:eastAsia="zh-CN"/>
              </w:rPr>
              <w:t>ΕΙΣΦΟΡΕΣ ΚΟΙΝΩΝΙΚΗΣ ΑΣΦΑΛΙΣΗΣ</w:t>
            </w:r>
          </w:p>
        </w:tc>
      </w:tr>
      <w:tr w:rsidR="00AE4CAB" w:rsidRPr="002F57C7" w:rsidTr="009D1662">
        <w:tblPrEx>
          <w:tblCellMar>
            <w:left w:w="108" w:type="dxa"/>
            <w:right w:w="108" w:type="dxa"/>
          </w:tblCellMar>
        </w:tblPrEx>
        <w:trPr>
          <w:trHeight w:val="4136"/>
          <w:jc w:val="center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α)[……]·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γ.1) [] Ναι [] Όχι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-[] Ναι [] Όχι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γ.2)[……]·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δ) [] Ναι [] Όχι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Εάν ναι, να αναφερθούν λεπτομερείς πληροφορίες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α)[……]·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γ.1) [] Ναι [] Όχι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-[] Ναι [] Όχι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γ.2)[……]·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δ) [] Ναι [] Όχι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Εάν ναι, να αναφερθούν λεπτομερείς πληροφορίες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vertAlign w:val="superscript"/>
                <w:lang w:eastAsia="zh-CN"/>
              </w:rPr>
              <w:endnoteReference w:id="4"/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AE4CAB" w:rsidRPr="002F57C7" w:rsidRDefault="00AE4CAB" w:rsidP="00AE4CAB">
      <w:pPr>
        <w:keepNext/>
        <w:suppressAutoHyphens/>
        <w:spacing w:before="120" w:after="360" w:line="276" w:lineRule="auto"/>
        <w:jc w:val="center"/>
        <w:rPr>
          <w:rFonts w:ascii="Verdana" w:hAnsi="Verdana" w:cs="Calibri"/>
          <w:b/>
          <w:smallCaps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pageBreakBefore/>
        <w:suppressAutoHyphens/>
        <w:spacing w:after="200" w:line="276" w:lineRule="auto"/>
        <w:ind w:firstLine="397"/>
        <w:jc w:val="center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Ο οικονομικός φορέας έχει,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 εν γνώσει του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, αθετήσει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τις υποχρεώσεις του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στους τομείς του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</w:tc>
      </w:tr>
      <w:tr w:rsidR="00AE4CAB" w:rsidRPr="002F57C7" w:rsidTr="009D1662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ind w:firstLine="397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το έχει πράξει,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Βρίσκεται ο οικονομικός φορέας σε οποιαδήποτε από τις ακόλουθες καταστάσεις: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α) πτώχευση, ή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 διαδικασία εξυγίανσης, ή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γ) ειδική εκκαθάριση, ή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δ) αναγκαστική διαχείριση από εκκαθαριστή ή από το δικαστήριο, ή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color w:val="000000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στ) αναστολή επιχειρηματικών δραστηριοτήτων, ή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color w:val="000000"/>
                <w:kern w:val="1"/>
                <w:sz w:val="20"/>
                <w:szCs w:val="20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Εάν ναι: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 Παραθέστε λεπτομερή στοιχεία: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vertAlign w:val="superscript"/>
                <w:lang w:eastAsia="zh-CN"/>
              </w:rPr>
              <w:t xml:space="preserve">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-[.......................]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-[.......................]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E4CAB" w:rsidRPr="002F57C7" w:rsidTr="009D1662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eastAsia="Calibri" w:hAnsi="Verdana" w:cs="Calibri"/>
                <w:kern w:val="1"/>
                <w:sz w:val="20"/>
                <w:szCs w:val="20"/>
                <w:lang w:eastAsia="zh-CN"/>
              </w:rPr>
              <w:t xml:space="preserve">Έχει διαπράξει ο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οικονομικός φορέας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σοβαρό επαγγελματικό παράπτωμα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val="en-US"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[.......................]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val="en-US"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val="en-US" w:eastAsia="zh-CN"/>
              </w:rPr>
            </w:pPr>
          </w:p>
        </w:tc>
      </w:tr>
      <w:tr w:rsidR="00AE4CAB" w:rsidRPr="002F57C7" w:rsidTr="009D1662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το έχει πράξει,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περιγράψτε τα μέτρα που λήφθηκαν: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lastRenderedPageBreak/>
              <w:t>[..........……]</w:t>
            </w:r>
          </w:p>
        </w:tc>
      </w:tr>
      <w:tr w:rsidR="00AE4CAB" w:rsidRPr="002F57C7" w:rsidTr="009D1662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eastAsia="Calibri" w:hAnsi="Verdana" w:cs="Calibri"/>
                <w:kern w:val="1"/>
                <w:sz w:val="20"/>
                <w:szCs w:val="20"/>
                <w:lang w:eastAsia="zh-CN"/>
              </w:rPr>
              <w:lastRenderedPageBreak/>
              <w:t>Έχει συνάψει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ο οικονομικός φορέας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συμφωνίες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με άλλους οικονομικούς φορείς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με σκοπό τη στρέβλωση του ανταγωνισμού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[…...........]</w:t>
            </w:r>
          </w:p>
        </w:tc>
      </w:tr>
      <w:tr w:rsidR="00AE4CAB" w:rsidRPr="002F57C7" w:rsidTr="009D1662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ind w:firstLine="397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το έχει πράξει,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περιγράψτε τα μέτρα που λήφθηκαν: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Έχει ο οικονομικός φορέας αθετήσει την τις ισχύουσες υποχρεώσεις που προβλέπονται στην παρ.2 του άρθρου 18 του Ν 4412/2016;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AE4CAB" w:rsidRPr="002F57C7" w:rsidTr="009D1662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eastAsia="Calibri" w:hAnsi="Verdana" w:cs="Calibri"/>
                <w:kern w:val="1"/>
                <w:sz w:val="20"/>
                <w:szCs w:val="20"/>
                <w:lang w:eastAsia="zh-CN"/>
              </w:rPr>
              <w:t xml:space="preserve">Έχει παράσχει </w:t>
            </w:r>
            <w:r w:rsidRPr="002F57C7">
              <w:rPr>
                <w:rFonts w:ascii="Verdana" w:eastAsia="Calibri" w:hAnsi="Verdana"/>
                <w:kern w:val="1"/>
                <w:sz w:val="20"/>
                <w:szCs w:val="20"/>
                <w:lang w:eastAsia="zh-CN"/>
              </w:rPr>
              <w:t xml:space="preserve">ο οικονομικός φορέας ή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επιχείρηση συνδεδεμένη με αυτόν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συμβουλές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αναμειχθεί στην προετοιμασία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της διαδικασίας σύναψης της σύμβασης;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[...................…]</w:t>
            </w:r>
          </w:p>
        </w:tc>
      </w:tr>
      <w:tr w:rsidR="00AE4CAB" w:rsidRPr="002F57C7" w:rsidTr="009D1662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[….................]</w:t>
            </w:r>
          </w:p>
        </w:tc>
      </w:tr>
      <w:tr w:rsidR="00AE4CAB" w:rsidRPr="002F57C7" w:rsidTr="009D1662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ind w:firstLine="397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το έχει πράξει,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περιγράψτε τα μέτρα που λήφθηκαν: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Μπορεί ο οικονομικός φορέας να επιβεβαιώσει ότι: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 δεν έχει αποκρύψει τις πληροφορίες αυτές,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lastRenderedPageBreak/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lastRenderedPageBreak/>
              <w:t>[] Ναι [] Όχι</w:t>
            </w:r>
          </w:p>
        </w:tc>
      </w:tr>
    </w:tbl>
    <w:p w:rsidR="00AE4CAB" w:rsidRPr="002F57C7" w:rsidRDefault="00AE4CAB" w:rsidP="00AE4CAB">
      <w:pPr>
        <w:keepNext/>
        <w:suppressAutoHyphens/>
        <w:spacing w:before="120" w:after="360" w:line="276" w:lineRule="auto"/>
        <w:jc w:val="center"/>
        <w:rPr>
          <w:rFonts w:ascii="Verdana" w:hAnsi="Verdana" w:cs="Calibri"/>
          <w:b/>
          <w:kern w:val="1"/>
          <w:sz w:val="20"/>
          <w:szCs w:val="20"/>
          <w:lang w:eastAsia="zh-CN"/>
        </w:rPr>
      </w:pPr>
    </w:p>
    <w:p w:rsidR="00AE4CAB" w:rsidRPr="001636C4" w:rsidRDefault="00AE4CAB" w:rsidP="00AE4CAB">
      <w:pPr>
        <w:suppressAutoHyphens/>
        <w:spacing w:after="200" w:line="276" w:lineRule="auto"/>
        <w:jc w:val="center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:rsidR="00AE4CAB" w:rsidRPr="002F57C7" w:rsidRDefault="00AE4CAB" w:rsidP="00AE4CAB">
      <w:pPr>
        <w:pageBreakBefore/>
        <w:suppressAutoHyphens/>
        <w:spacing w:after="200" w:line="276" w:lineRule="auto"/>
        <w:jc w:val="center"/>
        <w:rPr>
          <w:rFonts w:ascii="Verdana" w:hAnsi="Verdana" w:cs="Calibri"/>
          <w:b/>
          <w:i/>
          <w:kern w:val="1"/>
          <w:lang w:eastAsia="zh-CN"/>
        </w:rPr>
      </w:pPr>
      <w:r w:rsidRPr="002F57C7">
        <w:rPr>
          <w:rFonts w:ascii="Verdana" w:hAnsi="Verdana" w:cs="Calibri"/>
          <w:b/>
          <w:bCs/>
          <w:kern w:val="1"/>
          <w:lang w:eastAsia="zh-CN"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[] Ναι [] Όχι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Εάν ναι</w:t>
            </w: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 xml:space="preserve">, έχει λάβει ο οικονομικός φορέας μέτρα αυτοκάθαρσης;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Εάν το έχει πράξει,</w:t>
            </w: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 xml:space="preserve"> περιγράψτε τα μέτρα που λήφθηκαν: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</w:tbl>
    <w:p w:rsidR="00AE4CAB" w:rsidRPr="002F57C7" w:rsidRDefault="00AE4CAB" w:rsidP="00AE4CAB">
      <w:pPr>
        <w:pageBreakBefore/>
        <w:suppressAutoHyphens/>
        <w:spacing w:after="200" w:line="276" w:lineRule="auto"/>
        <w:jc w:val="center"/>
        <w:rPr>
          <w:rFonts w:ascii="Verdana" w:hAnsi="Verdana" w:cs="Calibri"/>
          <w:kern w:val="1"/>
          <w:lang w:eastAsia="zh-CN"/>
        </w:rPr>
      </w:pPr>
      <w:r w:rsidRPr="002F57C7">
        <w:rPr>
          <w:rFonts w:ascii="Verdana" w:hAnsi="Verdana" w:cs="Calibri"/>
          <w:b/>
          <w:bCs/>
          <w:kern w:val="1"/>
          <w:u w:val="single"/>
          <w:lang w:eastAsia="zh-CN"/>
        </w:rPr>
        <w:lastRenderedPageBreak/>
        <w:t>Μέρος IV: Κριτήρια επιλογής</w:t>
      </w: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b/>
          <w:bCs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kern w:val="1"/>
          <w:sz w:val="20"/>
          <w:szCs w:val="20"/>
          <w:lang w:eastAsia="zh-CN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AE4CAB" w:rsidRPr="002F57C7" w:rsidRDefault="00AE4CAB" w:rsidP="00AE4CAB">
      <w:pPr>
        <w:suppressAutoHyphens/>
        <w:spacing w:after="200" w:line="276" w:lineRule="auto"/>
        <w:jc w:val="center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t>Α: Καταλληλότητα</w:t>
      </w:r>
    </w:p>
    <w:p w:rsidR="00AE4CAB" w:rsidRPr="002F57C7" w:rsidRDefault="00AE4CAB" w:rsidP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1) Ο οικονομικός φορέας είναι εγγεγραμμένος στα σχετικά επαγγελματικά ή εμπορικά μητρώα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που τηρούνται στην Ελλάδα ή στο κράτος μέλος εγκατάστασής του: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[……][……][……]</w:t>
            </w:r>
          </w:p>
        </w:tc>
      </w:tr>
      <w:tr w:rsidR="00AE4CAB" w:rsidRPr="002F57C7" w:rsidTr="009D1662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2) Για συμβάσεις υπηρεσιών: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Χρειάζεται ειδική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έγκριση ή να είναι ο οικονομικός φορέας μέλος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 …] 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E4CAB" w:rsidRPr="002F57C7" w:rsidRDefault="00AE4CAB" w:rsidP="00AE4CAB">
      <w:pPr>
        <w:suppressAutoHyphens/>
        <w:spacing w:after="200" w:line="276" w:lineRule="auto"/>
        <w:ind w:firstLine="397"/>
        <w:jc w:val="center"/>
        <w:rPr>
          <w:rFonts w:ascii="Verdana" w:hAnsi="Verdana" w:cs="Calibri"/>
          <w:b/>
          <w:bCs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suppressAutoHyphens/>
        <w:spacing w:after="200" w:line="276" w:lineRule="auto"/>
        <w:ind w:firstLine="397"/>
        <w:jc w:val="center"/>
        <w:rPr>
          <w:rFonts w:ascii="Verdana" w:hAnsi="Verdana" w:cs="Calibri"/>
          <w:b/>
          <w:bCs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pageBreakBefore/>
        <w:suppressAutoHyphens/>
        <w:spacing w:after="200" w:line="276" w:lineRule="auto"/>
        <w:ind w:firstLine="397"/>
        <w:jc w:val="center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lastRenderedPageBreak/>
        <w:t>Β: Οικονομική και χρηματοοικονομική επάρκεια</w:t>
      </w:r>
    </w:p>
    <w:p w:rsidR="00AE4CAB" w:rsidRPr="002F57C7" w:rsidRDefault="00AE4CAB" w:rsidP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1 Ο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μέσος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ετήσιος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κύκλος εργασιών του οικονομικού φορέα για </w:t>
            </w: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τα τρία τελευταία οικονομικά έτη είναι: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(αριθμός ετών, μέσος κύκλος εργασιών)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: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[……],[……][…]νόμισμα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[……][……][……]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2) Σε περίπτωση που οι πληροφορίες σχετικά με τον κύκλο εργασιών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[…................................…]</w:t>
            </w:r>
          </w:p>
        </w:tc>
      </w:tr>
    </w:tbl>
    <w:p w:rsidR="00AE4CAB" w:rsidRPr="002F57C7" w:rsidRDefault="00AE4CAB" w:rsidP="00AE4CAB">
      <w:pPr>
        <w:keepNext/>
        <w:suppressAutoHyphens/>
        <w:spacing w:before="120" w:after="360" w:line="276" w:lineRule="auto"/>
        <w:jc w:val="center"/>
        <w:rPr>
          <w:rFonts w:ascii="Verdana" w:hAnsi="Verdana" w:cs="Calibri"/>
          <w:b/>
          <w:smallCaps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pageBreakBefore/>
        <w:suppressAutoHyphens/>
        <w:spacing w:after="200" w:line="276" w:lineRule="auto"/>
        <w:ind w:firstLine="397"/>
        <w:jc w:val="center"/>
        <w:rPr>
          <w:rFonts w:ascii="Verdana" w:hAnsi="Verdana" w:cs="Calibri"/>
          <w:b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lastRenderedPageBreak/>
        <w:t>Γ: Τεχνική και επαγγελματική ικανότητα</w:t>
      </w:r>
    </w:p>
    <w:p w:rsidR="00AE4CAB" w:rsidRPr="002F57C7" w:rsidRDefault="00AE4CAB" w:rsidP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1α) Μόνο για τις </w:t>
            </w: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δημόσιες συμβάσεις έργων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ο οικονομικός φορέας έχει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εκτελέσει τα ακόλουθα έργα του είδους που έχει προσδιοριστεί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 w:rsidDel="002D505D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Έργα: 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eastAsia="Calibri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eastAsia="Calibri" w:hAnsi="Verdana" w:cs="Calibri"/>
                <w:i/>
                <w:kern w:val="1"/>
                <w:sz w:val="20"/>
                <w:szCs w:val="20"/>
                <w:lang w:eastAsia="zh-CN"/>
              </w:rPr>
              <w:t xml:space="preserve"> </w:t>
            </w: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[……][……][……]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1β) Μόνο για </w:t>
            </w: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δημόσιες συμβάσεις προμηθειών και δημόσιες συμβάσεις υπηρεσιών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ο οικονομικός φορέας έχει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AE4CAB" w:rsidRPr="002F57C7" w:rsidTr="009D166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pacing w:line="276" w:lineRule="auto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  <w:r w:rsidRPr="002F57C7"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pacing w:line="276" w:lineRule="auto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  <w:r w:rsidRPr="002F57C7"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pacing w:line="276" w:lineRule="auto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  <w:r w:rsidRPr="002F57C7"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pacing w:line="276" w:lineRule="auto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  <w:r w:rsidRPr="002F57C7"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  <w:t>παραλήπτες</w:t>
                  </w:r>
                </w:p>
              </w:tc>
            </w:tr>
            <w:tr w:rsidR="00AE4CAB" w:rsidRPr="002F57C7" w:rsidTr="009D166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napToGrid w:val="0"/>
                    <w:spacing w:line="276" w:lineRule="auto"/>
                    <w:ind w:firstLine="397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napToGrid w:val="0"/>
                    <w:spacing w:line="276" w:lineRule="auto"/>
                    <w:ind w:firstLine="397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napToGrid w:val="0"/>
                    <w:spacing w:line="276" w:lineRule="auto"/>
                    <w:ind w:firstLine="397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4CAB" w:rsidRPr="002F57C7" w:rsidRDefault="00AE4CAB" w:rsidP="009D1662">
                  <w:pPr>
                    <w:suppressAutoHyphens/>
                    <w:snapToGrid w:val="0"/>
                    <w:spacing w:line="276" w:lineRule="auto"/>
                    <w:ind w:firstLine="397"/>
                    <w:rPr>
                      <w:rFonts w:ascii="Verdana" w:hAnsi="Verdana" w:cs="Calibri"/>
                      <w:kern w:val="1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E4CAB" w:rsidRPr="002F57C7" w:rsidRDefault="00AE4CAB" w:rsidP="009D1662">
            <w:pPr>
              <w:suppressAutoHyphens/>
              <w:spacing w:line="276" w:lineRule="auto"/>
              <w:ind w:firstLine="397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2) Ο οικονομικός φορέας μπορεί να χρησιμοποιήσει το ακόλουθο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τεχνικό προσωπικό ή τις ακόλουθες τεχνικές υπηρεσίες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ιδίως τους υπεύθυνους για τον έλεγχο της ποιότητας: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[……..........................]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3) Ο οικονομικός φορέας χρησιμοποιεί τον ακόλουθο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τεχνικό εξοπλισμό και λαμβάνει τα ακόλουθα μέτρα για την διασφάλιση της ποιότητας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και τα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μέσα μελέτης και έρευνας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που διαθέτει είναι τα ακόλουθα: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4) Ο οικονομικός φορέας θα μπορεί να εφαρμόσει τα ακόλουθα συστήματα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διαχείρισης της αλυσίδας εφοδιασμού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και ανίχνευσης κατά την εκτέλεση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[....……]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lastRenderedPageBreak/>
              <w:t xml:space="preserve">Ο οικονομικός φορέας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θα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επιτρέπει τη διενέργεια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ελέγχων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vertAlign w:val="superscript"/>
                <w:lang w:eastAsia="zh-CN"/>
              </w:rPr>
              <w:endnoteReference w:id="5"/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όσον αφορά το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παραγωγικό δυναμικό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ή τις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τεχνικές ικανότητες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του οικονομικού φορέα και, εφόσον κρίνεται αναγκαίο, όσον αφορά τα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μέσα μελέτης και έρευνας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που αυτός διαθέτει καθώς και τα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μέτρα που λαμβάνει για τον έλεγχο της ποιότητας;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lastRenderedPageBreak/>
              <w:t xml:space="preserve">6) Οι ακόλουθοι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τίτλοι σπουδών και επαγγελματικών προσόντων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διατίθενται από: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α) τον ίδιο τον </w:t>
            </w:r>
            <w:proofErr w:type="spellStart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πάροχο</w:t>
            </w:r>
            <w:proofErr w:type="spellEnd"/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υπηρεσιών ή τον εργολάβο,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 τα διευθυντικά στελέχη του: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α)[......................................……]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β) 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7) Ο οικονομικός φορέας θα μπορεί να εφαρμόζει τα ακόλουθα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μέτρα περιβαλλοντικής διαχείρισης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κατά την εκτέλεση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8) Το </w:t>
            </w:r>
            <w:r w:rsidRPr="002F57C7">
              <w:rPr>
                <w:rFonts w:ascii="Verdana" w:hAnsi="Verdana" w:cs="Calibri"/>
                <w:b/>
                <w:bCs/>
                <w:kern w:val="1"/>
                <w:sz w:val="20"/>
                <w:szCs w:val="20"/>
                <w:lang w:eastAsia="zh-CN"/>
              </w:rPr>
              <w:t xml:space="preserve">μέσο ετήσιο εργατοϋπαλληλικό δυναμικό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Έτος, μέσο ετήσιο εργατοϋπαλληλικό προσωπικό: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[........], [.........]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[........], [.........]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[........], [.........]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Έτος, αριθμός διευθυντικών στελεχών: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[........], [.........]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[........], [.........] 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[........], [.........] 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9) Ο οικονομικός φορέας έχει στη διάθεσή του τα ακόλουθα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 xml:space="preserve">μηχανήματα, εγκαταστάσεις και τεχνικό εξοπλισμό 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11) Για </w:t>
            </w: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δημόσιες συμβάσεις προμηθειών: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12) Για </w:t>
            </w: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δημόσιες συμβάσεις προμηθειών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Μπορεί ο οικονομικός φορέας να προσκομίσει τα απαιτούμενα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πιστοποιητικά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που έχουν εκδοθεί από επίσημα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ινστιτούτα ελέγχου ποιότητας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lastRenderedPageBreak/>
              <w:t>ή υπηρεσίες αναγνωρισμένων ικανοτήτων, με τα οποία βεβαιώνεται η καταλληλότητα των προϊόντων, επαληθευμένη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όχι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, εξηγήστε τους λόγους και αναφέρετε ποια άλλα αποδεικτικά μέσα μπορούν να προσκομιστούν: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napToGrid w:val="0"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[….............................................]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E4CAB" w:rsidRPr="002F57C7" w:rsidRDefault="00AE4CAB" w:rsidP="00AE4CAB">
      <w:pPr>
        <w:pageBreakBefore/>
        <w:suppressAutoHyphens/>
        <w:spacing w:after="200" w:line="276" w:lineRule="auto"/>
        <w:ind w:firstLine="397"/>
        <w:jc w:val="center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lastRenderedPageBreak/>
        <w:t>Δ: Συστήματα διασφάλισης ποιότητας και πρότυπα περιβαλλοντικής διαχείρισης</w:t>
      </w:r>
    </w:p>
    <w:p w:rsidR="00AE4CAB" w:rsidRPr="002F57C7" w:rsidRDefault="00AE4CAB" w:rsidP="00AE4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jc w:val="both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i/>
                <w:kern w:val="1"/>
                <w:sz w:val="20"/>
                <w:szCs w:val="20"/>
                <w:lang w:eastAsia="zh-CN"/>
              </w:rPr>
              <w:t>Απάντηση: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color w:val="000000"/>
                <w:kern w:val="1"/>
                <w:sz w:val="20"/>
                <w:szCs w:val="20"/>
                <w:lang w:eastAsia="zh-CN"/>
              </w:rPr>
              <w:t xml:space="preserve">Θα είναι σε θέση ο οικονομικός φορέας να προσκομίσει </w:t>
            </w:r>
            <w:r w:rsidRPr="002F57C7">
              <w:rPr>
                <w:rFonts w:ascii="Verdana" w:hAnsi="Verdana" w:cs="Calibri"/>
                <w:b/>
                <w:color w:val="000000"/>
                <w:kern w:val="1"/>
                <w:sz w:val="20"/>
                <w:szCs w:val="20"/>
                <w:lang w:eastAsia="zh-CN"/>
              </w:rPr>
              <w:t>πιστοποιητικά</w:t>
            </w:r>
            <w:r w:rsidRPr="002F57C7">
              <w:rPr>
                <w:rFonts w:ascii="Verdana" w:hAnsi="Verdana" w:cs="Calibri"/>
                <w:color w:val="000000"/>
                <w:kern w:val="1"/>
                <w:sz w:val="20"/>
                <w:szCs w:val="20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F57C7">
              <w:rPr>
                <w:rFonts w:ascii="Verdana" w:hAnsi="Verdana" w:cs="Calibri"/>
                <w:b/>
                <w:color w:val="000000"/>
                <w:kern w:val="1"/>
                <w:sz w:val="20"/>
                <w:szCs w:val="20"/>
                <w:lang w:eastAsia="zh-CN"/>
              </w:rPr>
              <w:t>πρότυπα διασφάλισης ποιότητας</w:t>
            </w:r>
            <w:r w:rsidRPr="002F57C7">
              <w:rPr>
                <w:rFonts w:ascii="Verdana" w:hAnsi="Verdana" w:cs="Calibri"/>
                <w:color w:val="000000"/>
                <w:kern w:val="1"/>
                <w:sz w:val="20"/>
                <w:szCs w:val="20"/>
                <w:lang w:eastAsia="zh-CN"/>
              </w:rPr>
              <w:t>, συμπεριλαμβανομένης της προσβασιμότητας για άτομα με ειδικές ανάγκες;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color w:val="000000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color w:val="000000"/>
                <w:kern w:val="1"/>
                <w:sz w:val="20"/>
                <w:szCs w:val="20"/>
                <w:lang w:eastAsia="zh-CN"/>
              </w:rPr>
              <w:t>Εάν όχι</w:t>
            </w:r>
            <w:r w:rsidRPr="002F57C7">
              <w:rPr>
                <w:rFonts w:ascii="Verdana" w:hAnsi="Verdana" w:cs="Calibri"/>
                <w:color w:val="000000"/>
                <w:kern w:val="1"/>
                <w:sz w:val="20"/>
                <w:szCs w:val="20"/>
                <w:lang w:eastAsia="zh-CN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color w:val="000000"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 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E4CAB" w:rsidRPr="002F57C7" w:rsidTr="009D166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Θα είναι σε θέση ο οικονομικός φορέας να προσκομίσει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πιστοποιητικά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συστήματα ή πρότυπα περιβαλλοντικής διαχείρισης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;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Εάν όχι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F57C7">
              <w:rPr>
                <w:rFonts w:ascii="Verdana" w:hAnsi="Verdana" w:cs="Calibri"/>
                <w:b/>
                <w:kern w:val="1"/>
                <w:sz w:val="20"/>
                <w:szCs w:val="20"/>
                <w:lang w:eastAsia="zh-CN"/>
              </w:rPr>
              <w:t>συστήματα ή πρότυπα περιβαλλοντικής διαχείρισης</w:t>
            </w: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: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[] Ναι [] Όχι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  <w:t>[……] [……]</w:t>
            </w: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</w:pPr>
          </w:p>
          <w:p w:rsidR="00AE4CAB" w:rsidRPr="002F57C7" w:rsidRDefault="00AE4CAB" w:rsidP="009D1662">
            <w:pPr>
              <w:suppressAutoHyphens/>
              <w:spacing w:line="276" w:lineRule="auto"/>
              <w:rPr>
                <w:rFonts w:ascii="Verdana" w:hAnsi="Verdana" w:cs="Calibri"/>
                <w:kern w:val="1"/>
                <w:sz w:val="20"/>
                <w:szCs w:val="20"/>
                <w:lang w:eastAsia="zh-CN"/>
              </w:rPr>
            </w:pPr>
            <w:r w:rsidRPr="002F57C7">
              <w:rPr>
                <w:rFonts w:ascii="Verdana" w:hAnsi="Verdana" w:cs="Calibri"/>
                <w:i/>
                <w:kern w:val="1"/>
                <w:sz w:val="20"/>
                <w:szCs w:val="20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AE4CAB" w:rsidRPr="002F57C7" w:rsidRDefault="00AE4CAB" w:rsidP="00AE4CAB">
      <w:pPr>
        <w:suppressAutoHyphens/>
        <w:spacing w:after="200" w:line="276" w:lineRule="auto"/>
        <w:jc w:val="center"/>
        <w:rPr>
          <w:rFonts w:ascii="Verdana" w:hAnsi="Verdana" w:cs="Calibri"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keepNext/>
        <w:suppressAutoHyphens/>
        <w:spacing w:before="120" w:after="360" w:line="276" w:lineRule="auto"/>
        <w:jc w:val="center"/>
        <w:rPr>
          <w:rFonts w:ascii="Verdana" w:hAnsi="Verdana" w:cs="Calibri"/>
          <w:b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b/>
          <w:kern w:val="1"/>
          <w:sz w:val="20"/>
          <w:szCs w:val="20"/>
          <w:lang w:eastAsia="zh-CN"/>
        </w:rPr>
        <w:br w:type="page"/>
      </w:r>
      <w:r w:rsidRPr="002F57C7">
        <w:rPr>
          <w:rFonts w:ascii="Verdana" w:hAnsi="Verdana" w:cs="Calibri"/>
          <w:b/>
          <w:bCs/>
          <w:kern w:val="1"/>
          <w:sz w:val="20"/>
          <w:szCs w:val="20"/>
          <w:lang w:eastAsia="zh-CN"/>
        </w:rPr>
        <w:lastRenderedPageBreak/>
        <w:t>Μέρος V: Τελικές δηλώσεις</w:t>
      </w: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Ο κάτωθι υπογεγραμμένος, δηλώνω επισήμως ότι τα στοιχεία που έχω αναφέρει σύμφωνα με τα μέρη Ι – V ανωτέρω είναι ακριβή και ορθά και ότι έχω πλήρη επίγνωση των συνεπειών σε περίπτωση σοβαρών ψευδών δηλώσεων.</w:t>
      </w: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2F57C7">
        <w:rPr>
          <w:rFonts w:ascii="Verdana" w:hAnsi="Verdana" w:cs="Calibri"/>
          <w:kern w:val="1"/>
          <w:sz w:val="20"/>
          <w:szCs w:val="20"/>
          <w:vertAlign w:val="superscript"/>
          <w:lang w:eastAsia="zh-CN"/>
        </w:rPr>
        <w:endnoteReference w:id="6"/>
      </w: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, εκτός εάν:</w:t>
      </w: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57C7">
        <w:rPr>
          <w:rFonts w:ascii="Verdana" w:hAnsi="Verdana" w:cs="Calibri"/>
          <w:kern w:val="1"/>
          <w:sz w:val="20"/>
          <w:szCs w:val="20"/>
          <w:vertAlign w:val="superscript"/>
          <w:lang w:eastAsia="zh-CN"/>
        </w:rPr>
        <w:endnoteReference w:id="7"/>
      </w: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.</w:t>
      </w: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2F57C7">
        <w:rPr>
          <w:rFonts w:ascii="Verdana" w:hAnsi="Verdana" w:cs="Calibri"/>
          <w:kern w:val="1"/>
          <w:sz w:val="20"/>
          <w:szCs w:val="20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.</w:t>
      </w: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i/>
          <w:kern w:val="1"/>
          <w:sz w:val="20"/>
          <w:szCs w:val="20"/>
          <w:lang w:eastAsia="zh-CN"/>
        </w:rPr>
      </w:pPr>
    </w:p>
    <w:p w:rsidR="00AE4CAB" w:rsidRPr="002F57C7" w:rsidRDefault="00AE4CAB" w:rsidP="00AE4CAB">
      <w:pPr>
        <w:suppressAutoHyphens/>
        <w:spacing w:after="200" w:line="276" w:lineRule="auto"/>
        <w:jc w:val="both"/>
        <w:rPr>
          <w:rFonts w:ascii="Verdana" w:hAnsi="Verdana" w:cs="Calibri"/>
          <w:i/>
          <w:kern w:val="1"/>
          <w:sz w:val="20"/>
          <w:szCs w:val="20"/>
          <w:lang w:eastAsia="zh-CN"/>
        </w:rPr>
      </w:pPr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Ημερομηνία, τόπος και, όπου ζητείται ή είναι απαραίτητο, υπογραφή(-</w:t>
      </w:r>
      <w:proofErr w:type="spellStart"/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>ές</w:t>
      </w:r>
      <w:proofErr w:type="spellEnd"/>
      <w:r w:rsidRPr="002F57C7">
        <w:rPr>
          <w:rFonts w:ascii="Verdana" w:hAnsi="Verdana" w:cs="Calibri"/>
          <w:i/>
          <w:kern w:val="1"/>
          <w:sz w:val="20"/>
          <w:szCs w:val="20"/>
          <w:lang w:eastAsia="zh-CN"/>
        </w:rPr>
        <w:t xml:space="preserve">): [……] </w:t>
      </w:r>
    </w:p>
    <w:p w:rsidR="00AE4CAB" w:rsidRPr="002F57C7" w:rsidRDefault="00AE4CAB" w:rsidP="00AE4CAB">
      <w:pPr>
        <w:rPr>
          <w:rFonts w:ascii="Verdana" w:hAnsi="Verdana" w:cs="Arial"/>
          <w:b/>
          <w:sz w:val="20"/>
          <w:szCs w:val="20"/>
          <w:u w:val="single"/>
        </w:rPr>
      </w:pPr>
    </w:p>
    <w:p w:rsidR="00AE4CAB" w:rsidRPr="00607B16" w:rsidRDefault="00AE4CAB" w:rsidP="00AE4CAB">
      <w:pPr>
        <w:pStyle w:val="StylebodynumberingCharTimesNewW112ptStrikethrough"/>
        <w:jc w:val="center"/>
        <w:rPr>
          <w:rFonts w:ascii="Verdana" w:hAnsi="Verdana"/>
          <w:strike w:val="0"/>
          <w:color w:val="FF0000"/>
          <w:sz w:val="20"/>
          <w:szCs w:val="20"/>
        </w:rPr>
      </w:pPr>
    </w:p>
    <w:p w:rsidR="00AE4CAB" w:rsidRPr="00D32C48" w:rsidRDefault="00AE4CAB" w:rsidP="00AE4CAB">
      <w:pPr>
        <w:pStyle w:val="StylebodynumberingCharTimesNewW112ptStrikethrough"/>
        <w:rPr>
          <w:rFonts w:ascii="Verdana" w:hAnsi="Verdana"/>
          <w:strike w:val="0"/>
          <w:color w:val="FF0000"/>
          <w:sz w:val="20"/>
          <w:szCs w:val="20"/>
        </w:rPr>
      </w:pPr>
    </w:p>
    <w:p w:rsidR="00AE4CAB" w:rsidRDefault="00AE4CAB" w:rsidP="00AE4CAB">
      <w:pPr>
        <w:rPr>
          <w:b/>
          <w:bCs/>
          <w:u w:val="single"/>
        </w:rPr>
      </w:pPr>
    </w:p>
    <w:p w:rsidR="001D0F62" w:rsidRPr="00AE4CAB" w:rsidRDefault="00AE4CAB" w:rsidP="003A6B1D">
      <w:pPr>
        <w:rPr>
          <w:lang w:val="en-US"/>
        </w:rPr>
      </w:pPr>
      <w:r>
        <w:rPr>
          <w:lang w:val="en-US"/>
        </w:rPr>
        <w:t xml:space="preserve"> </w:t>
      </w:r>
    </w:p>
    <w:sectPr w:rsidR="001D0F62" w:rsidRPr="00AE4CAB" w:rsidSect="00A22ED6">
      <w:footerReference w:type="even" r:id="rId10"/>
      <w:footerReference w:type="default" r:id="rId11"/>
      <w:pgSz w:w="11906" w:h="16838"/>
      <w:pgMar w:top="851" w:right="1133" w:bottom="1135" w:left="1418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C4" w:rsidRDefault="00D57DC4" w:rsidP="00AE4CAB">
      <w:r>
        <w:separator/>
      </w:r>
    </w:p>
  </w:endnote>
  <w:endnote w:type="continuationSeparator" w:id="0">
    <w:p w:rsidR="00D57DC4" w:rsidRDefault="00D57DC4" w:rsidP="00AE4CAB">
      <w:r>
        <w:continuationSeparator/>
      </w:r>
    </w:p>
  </w:endnote>
  <w:endnote w:id="1">
    <w:p w:rsidR="00AE4CAB" w:rsidRPr="002F6B21" w:rsidRDefault="00AE4CAB" w:rsidP="00AE4CAB">
      <w:pPr>
        <w:pStyle w:val="a6"/>
        <w:tabs>
          <w:tab w:val="left" w:pos="284"/>
        </w:tabs>
        <w:jc w:val="both"/>
      </w:pPr>
      <w:r w:rsidRPr="002F6B21">
        <w:tab/>
      </w:r>
    </w:p>
  </w:endnote>
  <w:endnote w:id="2">
    <w:p w:rsidR="00AE4CAB" w:rsidRPr="002F57C7" w:rsidRDefault="00AE4CAB" w:rsidP="00AE4CAB">
      <w:pPr>
        <w:pStyle w:val="a6"/>
        <w:tabs>
          <w:tab w:val="left" w:pos="284"/>
        </w:tabs>
        <w:jc w:val="both"/>
        <w:rPr>
          <w:lang w:val="en-US"/>
        </w:rPr>
      </w:pPr>
    </w:p>
  </w:endnote>
  <w:endnote w:id="3">
    <w:p w:rsidR="00AE4CAB" w:rsidRPr="002F57C7" w:rsidRDefault="00AE4CAB" w:rsidP="00AE4CAB">
      <w:pPr>
        <w:pStyle w:val="a6"/>
        <w:tabs>
          <w:tab w:val="left" w:pos="284"/>
        </w:tabs>
        <w:jc w:val="both"/>
        <w:rPr>
          <w:lang w:val="en-US"/>
        </w:rPr>
      </w:pPr>
    </w:p>
  </w:endnote>
  <w:endnote w:id="4">
    <w:p w:rsidR="00AE4CAB" w:rsidRPr="002F57C7" w:rsidRDefault="00AE4CAB" w:rsidP="00AE4CAB">
      <w:pPr>
        <w:pStyle w:val="a6"/>
        <w:tabs>
          <w:tab w:val="left" w:pos="284"/>
        </w:tabs>
        <w:jc w:val="both"/>
        <w:rPr>
          <w:lang w:val="en-US"/>
        </w:rPr>
      </w:pPr>
    </w:p>
  </w:endnote>
  <w:endnote w:id="5">
    <w:p w:rsidR="00AE4CAB" w:rsidRPr="002F6B21" w:rsidRDefault="00AE4CAB" w:rsidP="00AE4CAB">
      <w:pPr>
        <w:pStyle w:val="a6"/>
        <w:tabs>
          <w:tab w:val="left" w:pos="284"/>
        </w:tabs>
        <w:jc w:val="both"/>
      </w:pPr>
      <w:r w:rsidRPr="002F6B21">
        <w:tab/>
        <w:t xml:space="preserve"> </w:t>
      </w:r>
    </w:p>
  </w:endnote>
  <w:endnote w:id="6">
    <w:p w:rsidR="00AE4CAB" w:rsidRPr="002F57C7" w:rsidRDefault="00AE4CAB" w:rsidP="00AE4CAB">
      <w:pPr>
        <w:pStyle w:val="a6"/>
        <w:tabs>
          <w:tab w:val="left" w:pos="284"/>
        </w:tabs>
        <w:jc w:val="both"/>
        <w:rPr>
          <w:lang w:val="en-US"/>
        </w:rPr>
      </w:pPr>
    </w:p>
  </w:endnote>
  <w:endnote w:id="7">
    <w:p w:rsidR="00AE4CAB" w:rsidRPr="00D34D9B" w:rsidRDefault="00AE4CAB" w:rsidP="00AE4CAB">
      <w:pPr>
        <w:pStyle w:val="a6"/>
        <w:tabs>
          <w:tab w:val="left" w:pos="284"/>
        </w:tabs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C8" w:rsidRDefault="00D57D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3C8" w:rsidRDefault="00D57D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C8" w:rsidRDefault="00D57DC4" w:rsidP="00B97D07">
    <w:pPr>
      <w:pStyle w:val="a4"/>
      <w:pBdr>
        <w:top w:val="single" w:sz="4" w:space="0" w:color="auto"/>
      </w:pBdr>
      <w:jc w:val="center"/>
      <w:rPr>
        <w:rStyle w:val="a5"/>
        <w:rFonts w:ascii="Verdana" w:hAnsi="Verdana" w:cs="Arial"/>
        <w:sz w:val="16"/>
        <w:szCs w:val="16"/>
      </w:rPr>
    </w:pPr>
    <w:r w:rsidRPr="00C63E54">
      <w:rPr>
        <w:rStyle w:val="a5"/>
        <w:rFonts w:ascii="Verdana" w:hAnsi="Verdana" w:cs="Arial"/>
        <w:sz w:val="16"/>
        <w:szCs w:val="16"/>
      </w:rPr>
      <w:fldChar w:fldCharType="begin"/>
    </w:r>
    <w:r w:rsidRPr="00C63E54">
      <w:rPr>
        <w:rStyle w:val="a5"/>
        <w:rFonts w:ascii="Verdana" w:hAnsi="Verdana" w:cs="Arial"/>
        <w:sz w:val="16"/>
        <w:szCs w:val="16"/>
      </w:rPr>
      <w:instrText xml:space="preserve"> PAGE </w:instrText>
    </w:r>
    <w:r w:rsidRPr="00C63E54">
      <w:rPr>
        <w:rStyle w:val="a5"/>
        <w:rFonts w:ascii="Verdana" w:hAnsi="Verdana" w:cs="Arial"/>
        <w:sz w:val="16"/>
        <w:szCs w:val="16"/>
      </w:rPr>
      <w:fldChar w:fldCharType="separate"/>
    </w:r>
    <w:r w:rsidR="00AE4CAB">
      <w:rPr>
        <w:rStyle w:val="a5"/>
        <w:rFonts w:ascii="Verdana" w:hAnsi="Verdana" w:cs="Arial"/>
        <w:noProof/>
        <w:sz w:val="16"/>
        <w:szCs w:val="16"/>
      </w:rPr>
      <w:t>1</w:t>
    </w:r>
    <w:r w:rsidRPr="00C63E54">
      <w:rPr>
        <w:rStyle w:val="a5"/>
        <w:rFonts w:ascii="Verdana" w:hAnsi="Verdana" w:cs="Arial"/>
        <w:sz w:val="16"/>
        <w:szCs w:val="16"/>
      </w:rPr>
      <w:fldChar w:fldCharType="end"/>
    </w:r>
    <w:r w:rsidRPr="00C63E54">
      <w:rPr>
        <w:rStyle w:val="a5"/>
        <w:rFonts w:ascii="Verdana" w:hAnsi="Verdana" w:cs="Arial"/>
        <w:sz w:val="16"/>
        <w:szCs w:val="16"/>
      </w:rPr>
      <w:t>/</w:t>
    </w:r>
    <w:r w:rsidRPr="00C63E54">
      <w:rPr>
        <w:rStyle w:val="a5"/>
        <w:rFonts w:ascii="Verdana" w:hAnsi="Verdana" w:cs="Arial"/>
        <w:sz w:val="16"/>
        <w:szCs w:val="16"/>
      </w:rPr>
      <w:fldChar w:fldCharType="begin"/>
    </w:r>
    <w:r w:rsidRPr="00C63E54">
      <w:rPr>
        <w:rStyle w:val="a5"/>
        <w:rFonts w:ascii="Verdana" w:hAnsi="Verdana" w:cs="Arial"/>
        <w:sz w:val="16"/>
        <w:szCs w:val="16"/>
      </w:rPr>
      <w:instrText xml:space="preserve"> NUMPAGES </w:instrText>
    </w:r>
    <w:r w:rsidRPr="00C63E54">
      <w:rPr>
        <w:rStyle w:val="a5"/>
        <w:rFonts w:ascii="Verdana" w:hAnsi="Verdana" w:cs="Arial"/>
        <w:sz w:val="16"/>
        <w:szCs w:val="16"/>
      </w:rPr>
      <w:fldChar w:fldCharType="separate"/>
    </w:r>
    <w:r w:rsidR="00AE4CAB">
      <w:rPr>
        <w:rStyle w:val="a5"/>
        <w:rFonts w:ascii="Verdana" w:hAnsi="Verdana" w:cs="Arial"/>
        <w:noProof/>
        <w:sz w:val="16"/>
        <w:szCs w:val="16"/>
      </w:rPr>
      <w:t>17</w:t>
    </w:r>
    <w:r w:rsidRPr="00C63E54">
      <w:rPr>
        <w:rStyle w:val="a5"/>
        <w:rFonts w:ascii="Verdana" w:hAnsi="Verdana" w:cs="Arial"/>
        <w:sz w:val="16"/>
        <w:szCs w:val="16"/>
      </w:rPr>
      <w:fldChar w:fldCharType="end"/>
    </w:r>
  </w:p>
  <w:p w:rsidR="006363C8" w:rsidRPr="00B97D07" w:rsidRDefault="00D57DC4" w:rsidP="00B97D07">
    <w:pPr>
      <w:pStyle w:val="a4"/>
      <w:jc w:val="center"/>
    </w:pPr>
    <w:r>
      <w:rPr>
        <w:noProof/>
      </w:rPr>
      <w:drawing>
        <wp:inline distT="0" distB="0" distL="0" distR="0" wp14:anchorId="6D8FB66A" wp14:editId="3D55F9E4">
          <wp:extent cx="491490" cy="405130"/>
          <wp:effectExtent l="0" t="0" r="3810" b="0"/>
          <wp:docPr id="3" name="Εικόνα 19" descr="E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9" descr="E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347D80">
      <w:rPr>
        <w:rFonts w:ascii="Calibri" w:hAnsi="Calibri"/>
        <w:b/>
        <w:color w:val="232323"/>
        <w:sz w:val="18"/>
        <w:szCs w:val="18"/>
      </w:rPr>
      <w:t>Με τη συγχρηματοδότηση της Ελλάδας και της Ευρωπαϊκής Ένωσης</w:t>
    </w:r>
    <w:r>
      <w:rPr>
        <w:rFonts w:ascii="Calibri" w:hAnsi="Calibri"/>
        <w:color w:val="232323"/>
        <w:sz w:val="16"/>
        <w:szCs w:val="16"/>
      </w:rPr>
      <w:t xml:space="preserve">      </w:t>
    </w:r>
    <w:r>
      <w:rPr>
        <w:rFonts w:ascii="Calibri" w:hAnsi="Calibri"/>
        <w:noProof/>
        <w:color w:val="232323"/>
        <w:sz w:val="16"/>
        <w:szCs w:val="16"/>
      </w:rPr>
      <w:drawing>
        <wp:inline distT="0" distB="0" distL="0" distR="0" wp14:anchorId="2660838F" wp14:editId="5FA3D5B8">
          <wp:extent cx="509270" cy="319405"/>
          <wp:effectExtent l="0" t="0" r="5080" b="4445"/>
          <wp:docPr id="4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232323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C4" w:rsidRDefault="00D57DC4" w:rsidP="00AE4CAB">
      <w:r>
        <w:separator/>
      </w:r>
    </w:p>
  </w:footnote>
  <w:footnote w:type="continuationSeparator" w:id="0">
    <w:p w:rsidR="00D57DC4" w:rsidRDefault="00D57DC4" w:rsidP="00AE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5612F"/>
    <w:multiLevelType w:val="hybridMultilevel"/>
    <w:tmpl w:val="1536404C"/>
    <w:lvl w:ilvl="0" w:tplc="5784BA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022C"/>
    <w:multiLevelType w:val="hybridMultilevel"/>
    <w:tmpl w:val="FA18F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2110"/>
    <w:multiLevelType w:val="multilevel"/>
    <w:tmpl w:val="3D10E766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4">
    <w:nsid w:val="3FD47923"/>
    <w:multiLevelType w:val="hybridMultilevel"/>
    <w:tmpl w:val="CDB88938"/>
    <w:lvl w:ilvl="0" w:tplc="A54004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7ABF"/>
    <w:multiLevelType w:val="hybridMultilevel"/>
    <w:tmpl w:val="5CAE08CA"/>
    <w:lvl w:ilvl="0" w:tplc="0408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D"/>
    <w:rsid w:val="001D0F62"/>
    <w:rsid w:val="003A6B1D"/>
    <w:rsid w:val="00AE4CAB"/>
    <w:rsid w:val="00D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A6B1D"/>
    <w:rPr>
      <w:rFonts w:ascii="Arial" w:hAnsi="Arial" w:cs="Arial"/>
      <w:bCs/>
      <w:sz w:val="22"/>
      <w:lang w:eastAsia="en-US"/>
    </w:rPr>
  </w:style>
  <w:style w:type="character" w:customStyle="1" w:styleId="2Char">
    <w:name w:val="Σώμα κείμενου 2 Char"/>
    <w:basedOn w:val="a0"/>
    <w:link w:val="2"/>
    <w:rsid w:val="003A6B1D"/>
    <w:rPr>
      <w:rFonts w:ascii="Arial" w:eastAsia="Times New Roman" w:hAnsi="Arial" w:cs="Arial"/>
      <w:bCs/>
      <w:szCs w:val="24"/>
    </w:rPr>
  </w:style>
  <w:style w:type="paragraph" w:customStyle="1" w:styleId="StylebodynumberingCharTimesNewW112ptStrikethrough">
    <w:name w:val="Style body numbering Char + Times New (W1) 12 pt Strikethrough"/>
    <w:basedOn w:val="a"/>
    <w:semiHidden/>
    <w:rsid w:val="003A6B1D"/>
    <w:pPr>
      <w:jc w:val="both"/>
    </w:pPr>
    <w:rPr>
      <w:rFonts w:ascii="Times New (W1)" w:hAnsi="Times New (W1)"/>
      <w:strike/>
    </w:rPr>
  </w:style>
  <w:style w:type="paragraph" w:styleId="a3">
    <w:name w:val="List Paragraph"/>
    <w:basedOn w:val="a"/>
    <w:uiPriority w:val="34"/>
    <w:qFormat/>
    <w:rsid w:val="003A6B1D"/>
    <w:pPr>
      <w:ind w:left="720"/>
      <w:contextualSpacing/>
    </w:pPr>
  </w:style>
  <w:style w:type="character" w:styleId="-">
    <w:name w:val="Hyperlink"/>
    <w:uiPriority w:val="99"/>
    <w:unhideWhenUsed/>
    <w:rsid w:val="003A6B1D"/>
    <w:rPr>
      <w:color w:val="0000FF"/>
      <w:u w:val="single"/>
    </w:rPr>
  </w:style>
  <w:style w:type="paragraph" w:customStyle="1" w:styleId="Style12">
    <w:name w:val="Style12"/>
    <w:basedOn w:val="a"/>
    <w:rsid w:val="003A6B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FontStyle17">
    <w:name w:val="Font Style17"/>
    <w:rsid w:val="003A6B1D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"/>
    <w:uiPriority w:val="99"/>
    <w:rsid w:val="00AE4CA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AE4CA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AE4CAB"/>
  </w:style>
  <w:style w:type="paragraph" w:styleId="a6">
    <w:name w:val="endnote text"/>
    <w:basedOn w:val="a"/>
    <w:link w:val="Char0"/>
    <w:unhideWhenUsed/>
    <w:rsid w:val="00AE4CAB"/>
    <w:rPr>
      <w:sz w:val="20"/>
      <w:szCs w:val="20"/>
      <w:lang w:val="x-none" w:eastAsia="x-none"/>
    </w:rPr>
  </w:style>
  <w:style w:type="character" w:customStyle="1" w:styleId="Char0">
    <w:name w:val="Κείμενο σημείωσης τέλους Char"/>
    <w:basedOn w:val="a0"/>
    <w:link w:val="a6"/>
    <w:rsid w:val="00AE4C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Char1"/>
    <w:uiPriority w:val="99"/>
    <w:semiHidden/>
    <w:unhideWhenUsed/>
    <w:rsid w:val="00AE4C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E4CAB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A6B1D"/>
    <w:rPr>
      <w:rFonts w:ascii="Arial" w:hAnsi="Arial" w:cs="Arial"/>
      <w:bCs/>
      <w:sz w:val="22"/>
      <w:lang w:eastAsia="en-US"/>
    </w:rPr>
  </w:style>
  <w:style w:type="character" w:customStyle="1" w:styleId="2Char">
    <w:name w:val="Σώμα κείμενου 2 Char"/>
    <w:basedOn w:val="a0"/>
    <w:link w:val="2"/>
    <w:rsid w:val="003A6B1D"/>
    <w:rPr>
      <w:rFonts w:ascii="Arial" w:eastAsia="Times New Roman" w:hAnsi="Arial" w:cs="Arial"/>
      <w:bCs/>
      <w:szCs w:val="24"/>
    </w:rPr>
  </w:style>
  <w:style w:type="paragraph" w:customStyle="1" w:styleId="StylebodynumberingCharTimesNewW112ptStrikethrough">
    <w:name w:val="Style body numbering Char + Times New (W1) 12 pt Strikethrough"/>
    <w:basedOn w:val="a"/>
    <w:semiHidden/>
    <w:rsid w:val="003A6B1D"/>
    <w:pPr>
      <w:jc w:val="both"/>
    </w:pPr>
    <w:rPr>
      <w:rFonts w:ascii="Times New (W1)" w:hAnsi="Times New (W1)"/>
      <w:strike/>
    </w:rPr>
  </w:style>
  <w:style w:type="paragraph" w:styleId="a3">
    <w:name w:val="List Paragraph"/>
    <w:basedOn w:val="a"/>
    <w:uiPriority w:val="34"/>
    <w:qFormat/>
    <w:rsid w:val="003A6B1D"/>
    <w:pPr>
      <w:ind w:left="720"/>
      <w:contextualSpacing/>
    </w:pPr>
  </w:style>
  <w:style w:type="character" w:styleId="-">
    <w:name w:val="Hyperlink"/>
    <w:uiPriority w:val="99"/>
    <w:unhideWhenUsed/>
    <w:rsid w:val="003A6B1D"/>
    <w:rPr>
      <w:color w:val="0000FF"/>
      <w:u w:val="single"/>
    </w:rPr>
  </w:style>
  <w:style w:type="paragraph" w:customStyle="1" w:styleId="Style12">
    <w:name w:val="Style12"/>
    <w:basedOn w:val="a"/>
    <w:rsid w:val="003A6B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FontStyle17">
    <w:name w:val="Font Style17"/>
    <w:rsid w:val="003A6B1D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"/>
    <w:uiPriority w:val="99"/>
    <w:rsid w:val="00AE4CA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AE4CA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AE4CAB"/>
  </w:style>
  <w:style w:type="paragraph" w:styleId="a6">
    <w:name w:val="endnote text"/>
    <w:basedOn w:val="a"/>
    <w:link w:val="Char0"/>
    <w:unhideWhenUsed/>
    <w:rsid w:val="00AE4CAB"/>
    <w:rPr>
      <w:sz w:val="20"/>
      <w:szCs w:val="20"/>
      <w:lang w:val="x-none" w:eastAsia="x-none"/>
    </w:rPr>
  </w:style>
  <w:style w:type="character" w:customStyle="1" w:styleId="Char0">
    <w:name w:val="Κείμενο σημείωσης τέλους Char"/>
    <w:basedOn w:val="a0"/>
    <w:link w:val="a6"/>
    <w:rsid w:val="00AE4C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Char1"/>
    <w:uiPriority w:val="99"/>
    <w:semiHidden/>
    <w:unhideWhenUsed/>
    <w:rsid w:val="00AE4C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E4CA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teliki@gge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ysed.gge.gov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3129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Mpampatsikos</dc:creator>
  <cp:lastModifiedBy>Ioannis Mpampatsikos</cp:lastModifiedBy>
  <cp:revision>2</cp:revision>
  <dcterms:created xsi:type="dcterms:W3CDTF">2020-05-15T08:23:00Z</dcterms:created>
  <dcterms:modified xsi:type="dcterms:W3CDTF">2020-05-15T08:23:00Z</dcterms:modified>
</cp:coreProperties>
</file>